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7C5CB" w14:textId="13C26707" w:rsidR="0045656A" w:rsidRPr="00205F9A" w:rsidRDefault="0045656A" w:rsidP="00077258">
      <w:pPr>
        <w:jc w:val="center"/>
        <w:rPr>
          <w:b/>
          <w:bCs/>
        </w:rPr>
      </w:pPr>
      <w:r w:rsidRPr="00205F9A">
        <w:rPr>
          <w:b/>
          <w:bCs/>
        </w:rPr>
        <w:t>„Gândește liber, alege sigur!”</w:t>
      </w:r>
    </w:p>
    <w:p w14:paraId="1E4019AC" w14:textId="77777777" w:rsidR="00077258" w:rsidRDefault="00077258" w:rsidP="005922B3">
      <w:pPr>
        <w:ind w:firstLine="720"/>
      </w:pPr>
    </w:p>
    <w:p w14:paraId="75B61BE1" w14:textId="51C218D9" w:rsidR="005922B3" w:rsidRDefault="0045656A" w:rsidP="00077258">
      <w:pPr>
        <w:ind w:firstLine="720"/>
        <w:jc w:val="both"/>
      </w:pPr>
      <w:r>
        <w:t xml:space="preserve">Direcția Generală de Asistență Socială și Protecția Copilului Brașov, prin Centrul de Zi de Consiliere și Sprijin pentru Copii și Părinți, organizează o activitate interactivă dedicată tinerilor, </w:t>
      </w:r>
      <w:r w:rsidR="005922B3" w:rsidRPr="005922B3">
        <w:t>realizată în colaborare cu reprezentanții Inspectoratului de Poliție Județean Brașov.</w:t>
      </w:r>
    </w:p>
    <w:p w14:paraId="198B6585" w14:textId="77777777" w:rsidR="00205F9A" w:rsidRPr="00077258" w:rsidRDefault="00205F9A" w:rsidP="00077258">
      <w:pPr>
        <w:ind w:firstLine="720"/>
        <w:jc w:val="both"/>
      </w:pPr>
      <w:r w:rsidRPr="00077258">
        <w:t>Evenimentul își propune să ofere tinerilor informații utile și soluții practice pentru prevenirea situațiilor de risc din viața de zi cu zi, punând un accent deosebit pe ascultarea opiniilor acestora și pe identificarea directă a problemelor cu care se confruntă.</w:t>
      </w:r>
    </w:p>
    <w:p w14:paraId="1A6B4AF4" w14:textId="36D4B75E" w:rsidR="0045656A" w:rsidRPr="00205F9A" w:rsidRDefault="0045656A" w:rsidP="00077258">
      <w:pPr>
        <w:jc w:val="both"/>
        <w:rPr>
          <w:b/>
          <w:bCs/>
          <w:lang w:val="it-IT"/>
        </w:rPr>
      </w:pPr>
      <w:r w:rsidRPr="00205F9A">
        <w:rPr>
          <w:b/>
          <w:bCs/>
          <w:lang w:val="it-IT"/>
        </w:rPr>
        <w:t>Principalele teme abordate:</w:t>
      </w:r>
    </w:p>
    <w:p w14:paraId="21272D29" w14:textId="77777777" w:rsidR="0045656A" w:rsidRPr="0045656A" w:rsidRDefault="0045656A" w:rsidP="00077258">
      <w:pPr>
        <w:jc w:val="both"/>
        <w:rPr>
          <w:lang w:val="it-IT"/>
        </w:rPr>
      </w:pPr>
      <w:r w:rsidRPr="0045656A">
        <w:rPr>
          <w:lang w:val="it-IT"/>
        </w:rPr>
        <w:t>•</w:t>
      </w:r>
      <w:r w:rsidRPr="0045656A">
        <w:rPr>
          <w:lang w:val="it-IT"/>
        </w:rPr>
        <w:tab/>
      </w:r>
      <w:r w:rsidRPr="00077258">
        <w:rPr>
          <w:b/>
          <w:bCs/>
          <w:i/>
          <w:iCs/>
          <w:lang w:val="it-IT"/>
        </w:rPr>
        <w:t>Siguranța în mediul online:</w:t>
      </w:r>
      <w:r w:rsidRPr="0045656A">
        <w:rPr>
          <w:lang w:val="it-IT"/>
        </w:rPr>
        <w:t xml:space="preserve"> Prevenirea criminalității informatice și evitarea capcanelor de pe internet.</w:t>
      </w:r>
    </w:p>
    <w:p w14:paraId="76FC5269" w14:textId="77777777" w:rsidR="0045656A" w:rsidRPr="0045656A" w:rsidRDefault="0045656A" w:rsidP="00077258">
      <w:pPr>
        <w:jc w:val="both"/>
        <w:rPr>
          <w:lang w:val="it-IT"/>
        </w:rPr>
      </w:pPr>
      <w:r w:rsidRPr="0045656A">
        <w:rPr>
          <w:lang w:val="it-IT"/>
        </w:rPr>
        <w:t>•</w:t>
      </w:r>
      <w:r w:rsidRPr="0045656A">
        <w:rPr>
          <w:lang w:val="it-IT"/>
        </w:rPr>
        <w:tab/>
      </w:r>
      <w:r w:rsidRPr="00077258">
        <w:rPr>
          <w:b/>
          <w:bCs/>
          <w:u w:val="single"/>
          <w:lang w:val="it-IT"/>
        </w:rPr>
        <w:t>Prevenirea delincvenței:</w:t>
      </w:r>
      <w:r w:rsidRPr="0045656A">
        <w:rPr>
          <w:lang w:val="it-IT"/>
        </w:rPr>
        <w:t xml:space="preserve"> Informații despre răspunderea legală </w:t>
      </w:r>
      <w:r w:rsidRPr="00077258">
        <w:rPr>
          <w:i/>
          <w:iCs/>
          <w:lang w:val="it-IT"/>
        </w:rPr>
        <w:t>(începând cu vârsta de 14 ani)</w:t>
      </w:r>
      <w:r w:rsidRPr="0045656A">
        <w:rPr>
          <w:lang w:val="it-IT"/>
        </w:rPr>
        <w:t>, fenomenul de bullying și riscurile consumului de substanțe interzise.</w:t>
      </w:r>
    </w:p>
    <w:p w14:paraId="48F28227" w14:textId="77777777" w:rsidR="0045656A" w:rsidRPr="0045656A" w:rsidRDefault="0045656A" w:rsidP="00077258">
      <w:pPr>
        <w:jc w:val="both"/>
        <w:rPr>
          <w:lang w:val="it-IT"/>
        </w:rPr>
      </w:pPr>
      <w:r w:rsidRPr="0045656A">
        <w:rPr>
          <w:lang w:val="it-IT"/>
        </w:rPr>
        <w:t>•</w:t>
      </w:r>
      <w:r w:rsidRPr="0045656A">
        <w:rPr>
          <w:lang w:val="it-IT"/>
        </w:rPr>
        <w:tab/>
      </w:r>
      <w:r w:rsidRPr="00077258">
        <w:rPr>
          <w:b/>
          <w:bCs/>
          <w:i/>
          <w:iCs/>
          <w:lang w:val="it-IT"/>
        </w:rPr>
        <w:t>Educație juridică:</w:t>
      </w:r>
      <w:r w:rsidRPr="0045656A">
        <w:rPr>
          <w:lang w:val="it-IT"/>
        </w:rPr>
        <w:t xml:space="preserve"> Modul în care legislația poate fi utilizată ca instrument de protecție personală.</w:t>
      </w:r>
    </w:p>
    <w:p w14:paraId="1A77DD53" w14:textId="77777777" w:rsidR="0045656A" w:rsidRPr="00205F9A" w:rsidRDefault="0045656A" w:rsidP="00077258">
      <w:pPr>
        <w:jc w:val="both"/>
        <w:rPr>
          <w:b/>
          <w:bCs/>
          <w:lang w:val="it-IT"/>
        </w:rPr>
      </w:pPr>
      <w:r w:rsidRPr="00205F9A">
        <w:rPr>
          <w:b/>
          <w:bCs/>
          <w:lang w:val="it-IT"/>
        </w:rPr>
        <w:t>Detalii de desfășurare:</w:t>
      </w:r>
    </w:p>
    <w:p w14:paraId="037273C0" w14:textId="77777777" w:rsidR="0045656A" w:rsidRPr="0045656A" w:rsidRDefault="0045656A" w:rsidP="00077258">
      <w:pPr>
        <w:jc w:val="both"/>
        <w:rPr>
          <w:lang w:val="it-IT"/>
        </w:rPr>
      </w:pPr>
      <w:r w:rsidRPr="0045656A">
        <w:rPr>
          <w:lang w:val="it-IT"/>
        </w:rPr>
        <w:t>•</w:t>
      </w:r>
      <w:r w:rsidRPr="0045656A">
        <w:rPr>
          <w:lang w:val="it-IT"/>
        </w:rPr>
        <w:tab/>
      </w:r>
      <w:r>
        <w:rPr>
          <w:rFonts w:ascii="Segoe UI Emoji" w:hAnsi="Segoe UI Emoji" w:cs="Segoe UI Emoji"/>
        </w:rPr>
        <w:t>📅</w:t>
      </w:r>
      <w:r w:rsidRPr="0045656A">
        <w:rPr>
          <w:lang w:val="it-IT"/>
        </w:rPr>
        <w:t xml:space="preserve"> </w:t>
      </w:r>
      <w:r w:rsidRPr="00205F9A">
        <w:rPr>
          <w:b/>
          <w:bCs/>
          <w:lang w:val="it-IT"/>
        </w:rPr>
        <w:t>Data și ora:</w:t>
      </w:r>
      <w:r w:rsidRPr="0045656A">
        <w:rPr>
          <w:lang w:val="it-IT"/>
        </w:rPr>
        <w:t xml:space="preserve"> Marți, 27 octombrie, ora 11:00</w:t>
      </w:r>
    </w:p>
    <w:p w14:paraId="58CF41DF" w14:textId="77777777" w:rsidR="0045656A" w:rsidRPr="0045656A" w:rsidRDefault="0045656A" w:rsidP="00077258">
      <w:pPr>
        <w:jc w:val="both"/>
        <w:rPr>
          <w:lang w:val="it-IT"/>
        </w:rPr>
      </w:pPr>
      <w:r w:rsidRPr="0045656A">
        <w:rPr>
          <w:lang w:val="it-IT"/>
        </w:rPr>
        <w:t>•</w:t>
      </w:r>
      <w:r w:rsidRPr="0045656A">
        <w:rPr>
          <w:lang w:val="it-IT"/>
        </w:rPr>
        <w:tab/>
      </w:r>
      <w:r>
        <w:rPr>
          <w:rFonts w:ascii="Segoe UI Emoji" w:hAnsi="Segoe UI Emoji" w:cs="Segoe UI Emoji"/>
        </w:rPr>
        <w:t>📍</w:t>
      </w:r>
      <w:r w:rsidRPr="00205F9A">
        <w:rPr>
          <w:b/>
          <w:bCs/>
          <w:lang w:val="it-IT"/>
        </w:rPr>
        <w:t xml:space="preserve"> Locația</w:t>
      </w:r>
      <w:r w:rsidRPr="0045656A">
        <w:rPr>
          <w:lang w:val="it-IT"/>
        </w:rPr>
        <w:t>: Centrul de Zi de Consiliere și Sprijin pentru Copii și Părinți Brașov (Str. Brândușelor nr. 106 A)</w:t>
      </w:r>
    </w:p>
    <w:p w14:paraId="221EFFE6" w14:textId="45910C06" w:rsidR="0045656A" w:rsidRPr="0045656A" w:rsidRDefault="0045656A" w:rsidP="00077258">
      <w:pPr>
        <w:jc w:val="both"/>
        <w:rPr>
          <w:lang w:val="it-IT"/>
        </w:rPr>
      </w:pPr>
      <w:r w:rsidRPr="0045656A">
        <w:rPr>
          <w:lang w:val="it-IT"/>
        </w:rPr>
        <w:t>•</w:t>
      </w:r>
      <w:r w:rsidRPr="0045656A">
        <w:rPr>
          <w:lang w:val="it-IT"/>
        </w:rPr>
        <w:tab/>
      </w:r>
      <w:r>
        <w:rPr>
          <w:rFonts w:ascii="Segoe UI Emoji" w:hAnsi="Segoe UI Emoji" w:cs="Segoe UI Emoji"/>
        </w:rPr>
        <w:t>👥</w:t>
      </w:r>
      <w:r w:rsidRPr="0045656A">
        <w:rPr>
          <w:lang w:val="it-IT"/>
        </w:rPr>
        <w:t xml:space="preserve"> </w:t>
      </w:r>
      <w:r w:rsidRPr="00205F9A">
        <w:rPr>
          <w:b/>
          <w:bCs/>
          <w:lang w:val="it-IT"/>
        </w:rPr>
        <w:t>Public țintă:</w:t>
      </w:r>
      <w:r w:rsidRPr="0045656A">
        <w:rPr>
          <w:lang w:val="it-IT"/>
        </w:rPr>
        <w:t xml:space="preserve"> Elevi cu vârsta cuprinsă între 14 și 18 ani</w:t>
      </w:r>
    </w:p>
    <w:p w14:paraId="1A4BE603" w14:textId="77777777" w:rsidR="0045656A" w:rsidRPr="00205F9A" w:rsidRDefault="0045656A" w:rsidP="00077258">
      <w:pPr>
        <w:jc w:val="both"/>
        <w:rPr>
          <w:b/>
          <w:bCs/>
          <w:lang w:val="it-IT"/>
        </w:rPr>
      </w:pPr>
      <w:r w:rsidRPr="00205F9A">
        <w:rPr>
          <w:b/>
          <w:bCs/>
          <w:lang w:val="it-IT"/>
        </w:rPr>
        <w:t>Modalitate de înscriere:</w:t>
      </w:r>
    </w:p>
    <w:p w14:paraId="6CC3B131" w14:textId="77777777" w:rsidR="0045656A" w:rsidRPr="0045656A" w:rsidRDefault="0045656A" w:rsidP="00077258">
      <w:pPr>
        <w:jc w:val="both"/>
        <w:rPr>
          <w:lang w:val="it-IT"/>
        </w:rPr>
      </w:pPr>
      <w:r w:rsidRPr="0045656A">
        <w:rPr>
          <w:lang w:val="it-IT"/>
        </w:rPr>
        <w:t>Pentru participare, vă rugăm să completați formularul de înscriere și să îl transmiteți până la data de 26 octombrie, prin una dintre următoarele metode:</w:t>
      </w:r>
    </w:p>
    <w:p w14:paraId="2A71962B" w14:textId="77777777" w:rsidR="0045656A" w:rsidRDefault="0045656A" w:rsidP="00077258">
      <w:pPr>
        <w:jc w:val="both"/>
      </w:pPr>
      <w:r>
        <w:t>•</w:t>
      </w:r>
      <w:r>
        <w:tab/>
      </w:r>
      <w:r>
        <w:rPr>
          <w:rFonts w:ascii="Segoe UI Emoji" w:hAnsi="Segoe UI Emoji" w:cs="Segoe UI Emoji"/>
        </w:rPr>
        <w:t>✉️</w:t>
      </w:r>
      <w:r>
        <w:t xml:space="preserve"> E-mail: czcsbrasov@dgaspcbv.ro</w:t>
      </w:r>
    </w:p>
    <w:p w14:paraId="629AC2B7" w14:textId="77777777" w:rsidR="0045656A" w:rsidRDefault="0045656A" w:rsidP="0045656A">
      <w:r>
        <w:t>•</w:t>
      </w:r>
      <w:r>
        <w:tab/>
      </w:r>
      <w:r>
        <w:rPr>
          <w:rFonts w:ascii="Segoe UI Emoji" w:hAnsi="Segoe UI Emoji" w:cs="Segoe UI Emoji"/>
        </w:rPr>
        <w:t>📱</w:t>
      </w:r>
      <w:r>
        <w:t xml:space="preserve"> WhatsApp: 0711.039.342</w:t>
      </w:r>
    </w:p>
    <w:p w14:paraId="6837E18C" w14:textId="77777777" w:rsidR="00077258" w:rsidRDefault="00077258" w:rsidP="0045656A">
      <w:pPr>
        <w:rPr>
          <w:i/>
          <w:iCs/>
          <w:lang w:val="it-IT"/>
        </w:rPr>
      </w:pPr>
    </w:p>
    <w:p w14:paraId="7067ABE0" w14:textId="77777777" w:rsidR="00077258" w:rsidRDefault="00077258" w:rsidP="0045656A">
      <w:pPr>
        <w:rPr>
          <w:i/>
          <w:iCs/>
          <w:lang w:val="it-IT"/>
        </w:rPr>
      </w:pPr>
    </w:p>
    <w:p w14:paraId="662CD12D" w14:textId="42D49512" w:rsidR="0045656A" w:rsidRPr="00205F9A" w:rsidRDefault="0045656A" w:rsidP="0045656A">
      <w:pPr>
        <w:rPr>
          <w:i/>
          <w:iCs/>
          <w:lang w:val="it-IT"/>
        </w:rPr>
      </w:pPr>
      <w:r w:rsidRPr="00205F9A">
        <w:rPr>
          <w:i/>
          <w:iCs/>
          <w:lang w:val="it-IT"/>
        </w:rPr>
        <w:t>Mențiune: Numărul de locuri este limitat la 30 de participanți.</w:t>
      </w:r>
    </w:p>
    <w:p w14:paraId="547742A3" w14:textId="77777777" w:rsidR="00B3594C" w:rsidRPr="0045656A" w:rsidRDefault="00B3594C">
      <w:pPr>
        <w:rPr>
          <w:lang w:val="it-IT"/>
        </w:rPr>
      </w:pPr>
    </w:p>
    <w:sectPr w:rsidR="00B3594C" w:rsidRPr="00456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6A"/>
    <w:rsid w:val="00016659"/>
    <w:rsid w:val="00077258"/>
    <w:rsid w:val="00155287"/>
    <w:rsid w:val="00205F9A"/>
    <w:rsid w:val="003F4EC3"/>
    <w:rsid w:val="0045656A"/>
    <w:rsid w:val="005922B3"/>
    <w:rsid w:val="006F2B22"/>
    <w:rsid w:val="00A35412"/>
    <w:rsid w:val="00B3594C"/>
    <w:rsid w:val="00B513BF"/>
    <w:rsid w:val="00B52E21"/>
    <w:rsid w:val="00B640A8"/>
    <w:rsid w:val="00DA0F88"/>
    <w:rsid w:val="00F17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8E583"/>
  <w15:chartTrackingRefBased/>
  <w15:docId w15:val="{ADE21EAD-4F75-451B-8C3C-F6B69007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4565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65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656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65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565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565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65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65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65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56A"/>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45656A"/>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45656A"/>
    <w:rPr>
      <w:rFonts w:asciiTheme="minorHAnsi" w:eastAsiaTheme="majorEastAsia" w:hAnsiTheme="minorHAnsi"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45656A"/>
    <w:rPr>
      <w:rFonts w:asciiTheme="minorHAnsi" w:eastAsiaTheme="majorEastAsia" w:hAnsiTheme="min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45656A"/>
    <w:rPr>
      <w:rFonts w:asciiTheme="minorHAnsi" w:eastAsiaTheme="majorEastAsia" w:hAnsiTheme="minorHAnsi" w:cstheme="majorBidi"/>
      <w:noProof/>
      <w:color w:val="2F5496" w:themeColor="accent1" w:themeShade="BF"/>
    </w:rPr>
  </w:style>
  <w:style w:type="character" w:customStyle="1" w:styleId="Heading6Char">
    <w:name w:val="Heading 6 Char"/>
    <w:basedOn w:val="DefaultParagraphFont"/>
    <w:link w:val="Heading6"/>
    <w:uiPriority w:val="9"/>
    <w:semiHidden/>
    <w:rsid w:val="0045656A"/>
    <w:rPr>
      <w:rFonts w:asciiTheme="minorHAnsi" w:eastAsiaTheme="majorEastAsia" w:hAnsiTheme="minorHAnsi" w:cstheme="majorBidi"/>
      <w:i/>
      <w:iCs/>
      <w:noProof/>
      <w:color w:val="595959" w:themeColor="text1" w:themeTint="A6"/>
    </w:rPr>
  </w:style>
  <w:style w:type="character" w:customStyle="1" w:styleId="Heading7Char">
    <w:name w:val="Heading 7 Char"/>
    <w:basedOn w:val="DefaultParagraphFont"/>
    <w:link w:val="Heading7"/>
    <w:uiPriority w:val="9"/>
    <w:semiHidden/>
    <w:rsid w:val="0045656A"/>
    <w:rPr>
      <w:rFonts w:asciiTheme="minorHAnsi" w:eastAsiaTheme="majorEastAsia" w:hAnsiTheme="minorHAnsi" w:cstheme="majorBidi"/>
      <w:noProof/>
      <w:color w:val="595959" w:themeColor="text1" w:themeTint="A6"/>
    </w:rPr>
  </w:style>
  <w:style w:type="character" w:customStyle="1" w:styleId="Heading8Char">
    <w:name w:val="Heading 8 Char"/>
    <w:basedOn w:val="DefaultParagraphFont"/>
    <w:link w:val="Heading8"/>
    <w:uiPriority w:val="9"/>
    <w:semiHidden/>
    <w:rsid w:val="0045656A"/>
    <w:rPr>
      <w:rFonts w:asciiTheme="minorHAnsi" w:eastAsiaTheme="majorEastAsia" w:hAnsiTheme="minorHAnsi" w:cstheme="majorBidi"/>
      <w:i/>
      <w:iCs/>
      <w:noProof/>
      <w:color w:val="272727" w:themeColor="text1" w:themeTint="D8"/>
    </w:rPr>
  </w:style>
  <w:style w:type="character" w:customStyle="1" w:styleId="Heading9Char">
    <w:name w:val="Heading 9 Char"/>
    <w:basedOn w:val="DefaultParagraphFont"/>
    <w:link w:val="Heading9"/>
    <w:uiPriority w:val="9"/>
    <w:semiHidden/>
    <w:rsid w:val="0045656A"/>
    <w:rPr>
      <w:rFonts w:asciiTheme="minorHAnsi" w:eastAsiaTheme="majorEastAsia" w:hAnsiTheme="minorHAnsi" w:cstheme="majorBidi"/>
      <w:noProof/>
      <w:color w:val="272727" w:themeColor="text1" w:themeTint="D8"/>
    </w:rPr>
  </w:style>
  <w:style w:type="paragraph" w:styleId="Title">
    <w:name w:val="Title"/>
    <w:basedOn w:val="Normal"/>
    <w:next w:val="Normal"/>
    <w:link w:val="TitleChar"/>
    <w:uiPriority w:val="10"/>
    <w:qFormat/>
    <w:rsid w:val="00456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56A"/>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4565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56A"/>
    <w:rPr>
      <w:rFonts w:asciiTheme="minorHAnsi" w:eastAsiaTheme="majorEastAsia" w:hAnsiTheme="minorHAnsi" w:cstheme="majorBidi"/>
      <w:noProof/>
      <w:color w:val="595959" w:themeColor="text1" w:themeTint="A6"/>
      <w:spacing w:val="15"/>
      <w:sz w:val="28"/>
      <w:szCs w:val="28"/>
    </w:rPr>
  </w:style>
  <w:style w:type="paragraph" w:styleId="Quote">
    <w:name w:val="Quote"/>
    <w:basedOn w:val="Normal"/>
    <w:next w:val="Normal"/>
    <w:link w:val="QuoteChar"/>
    <w:uiPriority w:val="29"/>
    <w:qFormat/>
    <w:rsid w:val="0045656A"/>
    <w:pPr>
      <w:spacing w:before="160"/>
      <w:jc w:val="center"/>
    </w:pPr>
    <w:rPr>
      <w:i/>
      <w:iCs/>
      <w:color w:val="404040" w:themeColor="text1" w:themeTint="BF"/>
    </w:rPr>
  </w:style>
  <w:style w:type="character" w:customStyle="1" w:styleId="QuoteChar">
    <w:name w:val="Quote Char"/>
    <w:basedOn w:val="DefaultParagraphFont"/>
    <w:link w:val="Quote"/>
    <w:uiPriority w:val="29"/>
    <w:rsid w:val="0045656A"/>
    <w:rPr>
      <w:i/>
      <w:iCs/>
      <w:noProof/>
      <w:color w:val="404040" w:themeColor="text1" w:themeTint="BF"/>
    </w:rPr>
  </w:style>
  <w:style w:type="paragraph" w:styleId="ListParagraph">
    <w:name w:val="List Paragraph"/>
    <w:basedOn w:val="Normal"/>
    <w:uiPriority w:val="34"/>
    <w:qFormat/>
    <w:rsid w:val="0045656A"/>
    <w:pPr>
      <w:ind w:left="720"/>
      <w:contextualSpacing/>
    </w:pPr>
  </w:style>
  <w:style w:type="character" w:styleId="IntenseEmphasis">
    <w:name w:val="Intense Emphasis"/>
    <w:basedOn w:val="DefaultParagraphFont"/>
    <w:uiPriority w:val="21"/>
    <w:qFormat/>
    <w:rsid w:val="0045656A"/>
    <w:rPr>
      <w:i/>
      <w:iCs/>
      <w:color w:val="2F5496" w:themeColor="accent1" w:themeShade="BF"/>
    </w:rPr>
  </w:style>
  <w:style w:type="paragraph" w:styleId="IntenseQuote">
    <w:name w:val="Intense Quote"/>
    <w:basedOn w:val="Normal"/>
    <w:next w:val="Normal"/>
    <w:link w:val="IntenseQuoteChar"/>
    <w:uiPriority w:val="30"/>
    <w:qFormat/>
    <w:rsid w:val="004565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656A"/>
    <w:rPr>
      <w:i/>
      <w:iCs/>
      <w:noProof/>
      <w:color w:val="2F5496" w:themeColor="accent1" w:themeShade="BF"/>
    </w:rPr>
  </w:style>
  <w:style w:type="character" w:styleId="IntenseReference">
    <w:name w:val="Intense Reference"/>
    <w:basedOn w:val="DefaultParagraphFont"/>
    <w:uiPriority w:val="32"/>
    <w:qFormat/>
    <w:rsid w:val="004565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 de Zi Brasov</dc:creator>
  <cp:keywords/>
  <dc:description/>
  <cp:lastModifiedBy>Radu Mailat</cp:lastModifiedBy>
  <cp:revision>4</cp:revision>
  <cp:lastPrinted>2026-10-13T05:30:00Z</cp:lastPrinted>
  <dcterms:created xsi:type="dcterms:W3CDTF">2026-10-14T10:59:00Z</dcterms:created>
  <dcterms:modified xsi:type="dcterms:W3CDTF">2026-10-14T11:39:00Z</dcterms:modified>
</cp:coreProperties>
</file>